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39FB">
      <w:pPr>
        <w:jc w:val="center"/>
      </w:pPr>
    </w:p>
    <w:p w14:paraId="4781A5F3">
      <w:pPr>
        <w:pStyle w:val="15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14:paraId="77A8EFC7">
      <w:pPr>
        <w:pStyle w:val="15"/>
        <w:tabs>
          <w:tab w:val="left" w:pos="0"/>
        </w:tabs>
        <w:suppressAutoHyphens/>
        <w:ind w:firstLine="709"/>
        <w:jc w:val="both"/>
      </w:pPr>
    </w:p>
    <w:p w14:paraId="15B20275">
      <w:pPr>
        <w:pStyle w:val="15"/>
        <w:tabs>
          <w:tab w:val="left" w:pos="0"/>
        </w:tabs>
        <w:suppressAutoHyphens/>
        <w:ind w:firstLine="709"/>
        <w:jc w:val="both"/>
      </w:pPr>
      <w:r>
        <w:t xml:space="preserve">Открытое акционерное общество «Литвяны-Агро»» (далее по тексту – Общество), расположенное по адресу: 223401, Минская область, Узденский р-н, а/г Литвяны, ул. Школьная,           д. 12, приглашает Вас принять участие во внеочередном общем собрании акционеров Общества (далее – Собрание Общества) «28» ноября 2025г. в 12 часов 00 минут, которое созывается по адресу: </w:t>
      </w:r>
      <w:bookmarkStart w:id="0" w:name="_Hlk158982839"/>
      <w:r>
        <w:t>Минская обл., Узденский район, деревня Каменка, машинный двор</w:t>
      </w:r>
      <w:bookmarkEnd w:id="0"/>
      <w:r>
        <w:t>, зал в доме механика.</w:t>
      </w:r>
    </w:p>
    <w:p w14:paraId="24612FF0">
      <w:pPr>
        <w:pStyle w:val="15"/>
        <w:tabs>
          <w:tab w:val="left" w:pos="0"/>
        </w:tabs>
        <w:suppressAutoHyphens/>
        <w:ind w:firstLine="709"/>
        <w:jc w:val="both"/>
      </w:pPr>
    </w:p>
    <w:p w14:paraId="6E262A32">
      <w:pPr>
        <w:pStyle w:val="15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Style w:val="8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916"/>
      </w:tblGrid>
      <w:tr w14:paraId="1197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E9BCD58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14:paraId="4FEEC4DA">
            <w:r>
              <w:t xml:space="preserve">прекращение досрочно полномочий члена ревизионной комиссии </w:t>
            </w:r>
          </w:p>
          <w:p w14:paraId="35758652">
            <w:r>
              <w:t>ОАО «Литвяны-Агро» .</w:t>
            </w:r>
          </w:p>
        </w:tc>
      </w:tr>
      <w:tr w14:paraId="1C77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494B26E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14:paraId="7A3BEC5D">
            <w:pPr>
              <w:pStyle w:val="1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избрание член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ревизионной комиссии ОАО «Литвяны-Агро».</w:t>
            </w:r>
          </w:p>
        </w:tc>
      </w:tr>
      <w:tr w14:paraId="7E3A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69E9860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14:paraId="3B8DB273">
            <w:pPr>
              <w:pStyle w:val="13"/>
              <w:tabs>
                <w:tab w:val="left" w:pos="1418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>
              <w:rPr>
                <w:sz w:val="24"/>
                <w:szCs w:val="24"/>
                <w:lang w:val="ru-RU"/>
              </w:rPr>
              <w:t>П</w:t>
            </w:r>
            <w:bookmarkStart w:id="1" w:name="_GoBack"/>
            <w:bookmarkEnd w:id="1"/>
            <w:r>
              <w:rPr>
                <w:sz w:val="24"/>
                <w:szCs w:val="24"/>
              </w:rPr>
              <w:t>оложения о ревизионной комиссии ОАО «Литвяны-Агро».</w:t>
            </w:r>
          </w:p>
        </w:tc>
      </w:tr>
    </w:tbl>
    <w:p w14:paraId="7A666FEF">
      <w:pPr>
        <w:pStyle w:val="15"/>
        <w:suppressAutoHyphens/>
        <w:ind w:firstLine="720"/>
      </w:pPr>
    </w:p>
    <w:p w14:paraId="45462DBD">
      <w:pPr>
        <w:pStyle w:val="15"/>
        <w:suppressAutoHyphens/>
        <w:ind w:firstLine="426"/>
        <w:jc w:val="both"/>
      </w:pPr>
      <w:r>
        <w:t xml:space="preserve">Дата формирования реестра акционеров Общества для составления списка лиц, имеющих право на участие в Собрании Общества – 06 ноября 2025г. </w:t>
      </w:r>
    </w:p>
    <w:p w14:paraId="497EDB4E">
      <w:pPr>
        <w:pStyle w:val="15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14:paraId="48F101A6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05 ноября 2025г. № 25).  </w:t>
      </w:r>
    </w:p>
    <w:p w14:paraId="516993EC">
      <w:pPr>
        <w:pStyle w:val="15"/>
        <w:suppressAutoHyphens/>
        <w:ind w:firstLine="426"/>
        <w:jc w:val="both"/>
      </w:pPr>
      <w:r>
        <w:t>Форма голосования по всем вопросам повестки дня – бюллетенями.</w:t>
      </w:r>
    </w:p>
    <w:p w14:paraId="23B5B3D6">
      <w:pPr>
        <w:ind w:firstLine="400"/>
        <w:jc w:val="both"/>
      </w:pPr>
      <w:r>
        <w:t xml:space="preserve">Порядок регистрации участников Собрания Общества: </w:t>
      </w:r>
    </w:p>
    <w:p w14:paraId="22C592BE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3CCAD81E">
      <w:pPr>
        <w:ind w:firstLine="400"/>
        <w:jc w:val="both"/>
      </w:pPr>
      <w:r>
        <w:t xml:space="preserve">- регистрация лиц, имеющих право на участие в Собрании Общества будет производиться </w:t>
      </w:r>
      <w:r>
        <w:br w:type="textWrapping"/>
      </w:r>
      <w:r>
        <w:t>28 ноября  2025г. с 11 ч.00 мин. до 11 ч.40 мин. по месту проведения Собрания Общества.</w:t>
      </w:r>
    </w:p>
    <w:p w14:paraId="759166EB">
      <w:pPr>
        <w:ind w:firstLine="400"/>
        <w:jc w:val="both"/>
      </w:pPr>
      <w:r>
        <w:t>Лица, имеющие право на участие в Собрании Общества, могут ознакомиться  по месту нахождения Общества кабинет юриста, Богдановой А.И., в рабочие дни с 14 ч. 00 мин. до 16 ч. 30 мин. в период с  17 по 2</w:t>
      </w:r>
      <w:r>
        <w:rPr>
          <w:rFonts w:hint="default"/>
          <w:lang w:val="ru-RU"/>
        </w:rPr>
        <w:t>7</w:t>
      </w:r>
      <w:r>
        <w:t xml:space="preserve"> ноября 2025 г., в день проведения  Собрания 28 ноября 2025 года с 8 ч. 00 мин. до окончания работы Собрания по месту его проведения:</w:t>
      </w:r>
    </w:p>
    <w:p w14:paraId="5CF3C24D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повестка дня Собрания Общества;</w:t>
      </w:r>
    </w:p>
    <w:p w14:paraId="77AB97E2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проект решения по вопросам повестки дня;</w:t>
      </w:r>
    </w:p>
    <w:p w14:paraId="355E29CF">
      <w:pPr>
        <w:numPr>
          <w:ilvl w:val="0"/>
          <w:numId w:val="1"/>
        </w:numPr>
        <w:tabs>
          <w:tab w:val="left" w:pos="360"/>
          <w:tab w:val="left" w:pos="1134"/>
        </w:tabs>
        <w:jc w:val="both"/>
        <w:rPr>
          <w:sz w:val="16"/>
          <w:szCs w:val="16"/>
        </w:rPr>
      </w:pPr>
      <w:r>
        <w:t xml:space="preserve">сведения о кандидатах;  </w:t>
      </w:r>
    </w:p>
    <w:p w14:paraId="41195073">
      <w:pPr>
        <w:numPr>
          <w:ilvl w:val="0"/>
          <w:numId w:val="1"/>
        </w:numPr>
        <w:tabs>
          <w:tab w:val="left" w:pos="360"/>
          <w:tab w:val="left" w:pos="1134"/>
        </w:tabs>
        <w:jc w:val="both"/>
      </w:pPr>
      <w:r>
        <w:t>проект положения о ревизионной комиссии ОАО «Литвяны-Агро».</w:t>
      </w:r>
    </w:p>
    <w:p w14:paraId="3EF806EE">
      <w:pPr>
        <w:jc w:val="right"/>
      </w:pPr>
    </w:p>
    <w:p w14:paraId="27560BBB">
      <w:pPr>
        <w:tabs>
          <w:tab w:val="left" w:pos="1134"/>
        </w:tabs>
        <w:ind w:left="1429"/>
        <w:jc w:val="right"/>
      </w:pPr>
      <w:r>
        <w:t>Наблюдательный совет Общества</w:t>
      </w:r>
    </w:p>
    <w:sectPr>
      <w:pgSz w:w="11906" w:h="16838"/>
      <w:pgMar w:top="397" w:right="397" w:bottom="397" w:left="1134" w:header="720" w:footer="720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46CD8"/>
    <w:multiLevelType w:val="multilevel"/>
    <w:tmpl w:val="0BE46CD8"/>
    <w:lvl w:ilvl="0" w:tentative="0">
      <w:start w:val="1"/>
      <w:numFmt w:val="bullet"/>
      <w:lvlText w:val=""/>
      <w:lvlJc w:val="left"/>
      <w:pPr>
        <w:tabs>
          <w:tab w:val="left" w:pos="1429"/>
        </w:tabs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documentProtection w:enforcement="0"/>
  <w:defaultTabStop w:val="708"/>
  <w:drawingGridHorizontalSpacing w:val="100"/>
  <w:drawingGridVerticalSpacing w:val="136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38"/>
    <w:rsid w:val="00011559"/>
    <w:rsid w:val="0002694A"/>
    <w:rsid w:val="00034513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540C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A71EF"/>
    <w:rsid w:val="00CB5607"/>
    <w:rsid w:val="00CB5F7D"/>
    <w:rsid w:val="00CD12B7"/>
    <w:rsid w:val="00D00E1C"/>
    <w:rsid w:val="00D038ED"/>
    <w:rsid w:val="00D157CB"/>
    <w:rsid w:val="00D21DF1"/>
    <w:rsid w:val="00D37CE4"/>
    <w:rsid w:val="00D5029C"/>
    <w:rsid w:val="00D55E49"/>
    <w:rsid w:val="00D6061B"/>
    <w:rsid w:val="00D63894"/>
    <w:rsid w:val="00D65B39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  <w:rsid w:val="33620E80"/>
    <w:rsid w:val="514E47B9"/>
    <w:rsid w:val="57002E6F"/>
    <w:rsid w:val="7488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color w:val="000000"/>
      <w:sz w:val="28"/>
      <w:szCs w:val="12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rFonts w:ascii="Courier New" w:hAnsi="Courier New"/>
      <w:szCs w:val="20"/>
    </w:rPr>
  </w:style>
  <w:style w:type="paragraph" w:styleId="5">
    <w:name w:val="heading 6"/>
    <w:basedOn w:val="1"/>
    <w:next w:val="1"/>
    <w:qFormat/>
    <w:uiPriority w:val="0"/>
    <w:pPr>
      <w:keepNext/>
      <w:jc w:val="both"/>
      <w:outlineLvl w:val="5"/>
    </w:pPr>
    <w:rPr>
      <w:sz w:val="32"/>
    </w:rPr>
  </w:style>
  <w:style w:type="paragraph" w:styleId="6">
    <w:name w:val="heading 8"/>
    <w:basedOn w:val="1"/>
    <w:next w:val="1"/>
    <w:qFormat/>
    <w:uiPriority w:val="0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semiHidden/>
    <w:qFormat/>
    <w:uiPriority w:val="0"/>
    <w:rPr>
      <w:color w:val="0000FF"/>
      <w:u w:val="single"/>
    </w:r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semiHidden/>
    <w:qFormat/>
    <w:uiPriority w:val="0"/>
    <w:pPr>
      <w:jc w:val="both"/>
    </w:pPr>
    <w:rPr>
      <w:color w:val="000000"/>
      <w:sz w:val="28"/>
      <w:szCs w:val="12"/>
    </w:rPr>
  </w:style>
  <w:style w:type="paragraph" w:styleId="13">
    <w:name w:val="Body Text Indent 3"/>
    <w:basedOn w:val="1"/>
    <w:link w:val="28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14">
    <w:name w:val="header"/>
    <w:basedOn w:val="1"/>
    <w:semiHidden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5">
    <w:name w:val="Body Text"/>
    <w:basedOn w:val="1"/>
    <w:semiHidden/>
    <w:qFormat/>
    <w:uiPriority w:val="0"/>
    <w:pPr>
      <w:jc w:val="right"/>
    </w:pPr>
  </w:style>
  <w:style w:type="paragraph" w:styleId="16">
    <w:name w:val="Body Text Indent"/>
    <w:basedOn w:val="1"/>
    <w:semiHidden/>
    <w:qFormat/>
    <w:uiPriority w:val="0"/>
    <w:pPr>
      <w:ind w:firstLine="540"/>
      <w:jc w:val="both"/>
    </w:pPr>
    <w:rPr>
      <w:sz w:val="22"/>
      <w:szCs w:val="22"/>
    </w:rPr>
  </w:style>
  <w:style w:type="table" w:styleId="17">
    <w:name w:val="Table Grid"/>
    <w:basedOn w:val="8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8">
    <w:name w:val="newncpi0"/>
    <w:basedOn w:val="1"/>
    <w:qFormat/>
    <w:uiPriority w:val="0"/>
    <w:pPr>
      <w:jc w:val="both"/>
    </w:pPr>
  </w:style>
  <w:style w:type="paragraph" w:customStyle="1" w:styleId="19">
    <w:name w:val="undline"/>
    <w:basedOn w:val="1"/>
    <w:qFormat/>
    <w:uiPriority w:val="0"/>
    <w:pPr>
      <w:jc w:val="both"/>
    </w:pPr>
    <w:rPr>
      <w:sz w:val="20"/>
      <w:szCs w:val="20"/>
    </w:rPr>
  </w:style>
  <w:style w:type="paragraph" w:customStyle="1" w:styleId="20">
    <w:name w:val="titlep"/>
    <w:basedOn w:val="1"/>
    <w:qFormat/>
    <w:uiPriority w:val="0"/>
    <w:pPr>
      <w:spacing w:before="240" w:after="240"/>
      <w:jc w:val="center"/>
    </w:pPr>
    <w:rPr>
      <w:b/>
      <w:bCs/>
    </w:rPr>
  </w:style>
  <w:style w:type="paragraph" w:customStyle="1" w:styleId="21">
    <w:name w:val="newncpi"/>
    <w:basedOn w:val="1"/>
    <w:qFormat/>
    <w:uiPriority w:val="0"/>
    <w:pPr>
      <w:ind w:firstLine="567"/>
      <w:jc w:val="both"/>
    </w:pPr>
  </w:style>
  <w:style w:type="paragraph" w:customStyle="1" w:styleId="22">
    <w:name w:val="point"/>
    <w:basedOn w:val="1"/>
    <w:qFormat/>
    <w:uiPriority w:val="0"/>
    <w:pPr>
      <w:ind w:firstLine="567"/>
      <w:jc w:val="both"/>
    </w:pPr>
  </w:style>
  <w:style w:type="paragraph" w:customStyle="1" w:styleId="23">
    <w:name w:val="underpoint"/>
    <w:basedOn w:val="1"/>
    <w:qFormat/>
    <w:uiPriority w:val="0"/>
    <w:pPr>
      <w:ind w:firstLine="567"/>
      <w:jc w:val="both"/>
    </w:pPr>
  </w:style>
  <w:style w:type="paragraph" w:customStyle="1" w:styleId="24">
    <w:name w:val="snoskiline"/>
    <w:basedOn w:val="1"/>
    <w:qFormat/>
    <w:uiPriority w:val="0"/>
    <w:pPr>
      <w:jc w:val="both"/>
    </w:pPr>
    <w:rPr>
      <w:sz w:val="20"/>
      <w:szCs w:val="20"/>
    </w:rPr>
  </w:style>
  <w:style w:type="paragraph" w:customStyle="1" w:styleId="25">
    <w:name w:val="snoski"/>
    <w:basedOn w:val="1"/>
    <w:qFormat/>
    <w:uiPriority w:val="0"/>
    <w:pPr>
      <w:ind w:firstLine="567"/>
      <w:jc w:val="both"/>
    </w:pPr>
    <w:rPr>
      <w:sz w:val="20"/>
      <w:szCs w:val="20"/>
    </w:rPr>
  </w:style>
  <w:style w:type="character" w:customStyle="1" w:styleId="26">
    <w:name w:val="apple-style-span"/>
    <w:basedOn w:val="7"/>
    <w:qFormat/>
    <w:uiPriority w:val="0"/>
  </w:style>
  <w:style w:type="paragraph" w:customStyle="1" w:styleId="27">
    <w:name w:val="article"/>
    <w:basedOn w:val="1"/>
    <w:qFormat/>
    <w:uiPriority w:val="0"/>
    <w:pPr>
      <w:spacing w:before="240" w:after="240"/>
      <w:ind w:left="1922" w:hanging="1355"/>
    </w:pPr>
    <w:rPr>
      <w:i/>
      <w:iCs/>
    </w:rPr>
  </w:style>
  <w:style w:type="character" w:customStyle="1" w:styleId="28">
    <w:name w:val="Основной текст с отступом 3 Знак"/>
    <w:link w:val="13"/>
    <w:qFormat/>
    <w:uiPriority w:val="99"/>
    <w:rPr>
      <w:sz w:val="16"/>
      <w:szCs w:val="16"/>
    </w:rPr>
  </w:style>
  <w:style w:type="paragraph" w:customStyle="1" w:styleId="29">
    <w:name w:val="changeadd"/>
    <w:basedOn w:val="1"/>
    <w:qFormat/>
    <w:uiPriority w:val="0"/>
    <w:pPr>
      <w:ind w:left="1134" w:firstLine="567"/>
      <w:jc w:val="both"/>
    </w:pPr>
  </w:style>
  <w:style w:type="character" w:customStyle="1" w:styleId="30">
    <w:name w:val="datepr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31">
    <w:name w:val="number"/>
    <w:qFormat/>
    <w:uiPriority w:val="0"/>
    <w:rPr>
      <w:rFonts w:hint="default" w:ascii="Times New Roman" w:hAnsi="Times New Roman" w:cs="Times New Roman"/>
      <w:i/>
      <w:iCs/>
    </w:rPr>
  </w:style>
  <w:style w:type="character" w:customStyle="1" w:styleId="32">
    <w:name w:val="name"/>
    <w:qFormat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33">
    <w:name w:val="promulgator"/>
    <w:qFormat/>
    <w:uiPriority w:val="0"/>
    <w:rPr>
      <w:rFonts w:hint="default" w:ascii="Times New Roman" w:hAnsi="Times New Roman" w:cs="Times New Roman"/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328</Words>
  <Characters>1876</Characters>
  <Lines>15</Lines>
  <Paragraphs>4</Paragraphs>
  <TotalTime>2</TotalTime>
  <ScaleCrop>false</ScaleCrop>
  <LinksUpToDate>false</LinksUpToDate>
  <CharactersWithSpaces>2200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2025-11-17T04:47:00Z</dcterms:created>
  <dc:creator>Director</dc:creator>
  <cp:lastModifiedBy>user</cp:lastModifiedBy>
  <cp:lastPrinted>2025-11-06T07:22:00Z</cp:lastPrinted>
  <dcterms:modified xsi:type="dcterms:W3CDTF">2025-11-17T05:36:54Z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5E588B918C604F9AAB320D0D833EC44E_13</vt:lpwstr>
  </property>
</Properties>
</file>